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11"/>
        <w:tblW w:w="110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4600"/>
        <w:gridCol w:w="5057"/>
      </w:tblGrid>
      <w:tr w:rsidR="00DC2F13" w:rsidRPr="00DA4C7F" w:rsidTr="000B44AD">
        <w:trPr>
          <w:trHeight w:val="122"/>
        </w:trPr>
        <w:tc>
          <w:tcPr>
            <w:tcW w:w="1124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Assunto principal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Detalhamento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Resolução</w:t>
            </w:r>
          </w:p>
        </w:tc>
      </w:tr>
      <w:tr w:rsidR="00E80EBA" w:rsidRPr="00DA4C7F" w:rsidTr="000B44AD">
        <w:trPr>
          <w:trHeight w:val="499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  <w:t>Conselhos, Comissões e Programas - PRG</w:t>
            </w:r>
          </w:p>
          <w:p w:rsidR="00E80EBA" w:rsidRPr="00DA4C7F" w:rsidRDefault="00E80EBA" w:rsidP="0051117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t-BR"/>
              </w:rPr>
              <w:t xml:space="preserve">Constituição e funcionamento das Comissões Coordenadoras de Curso – </w:t>
            </w:r>
            <w:proofErr w:type="spellStart"/>
            <w:r w:rsidRPr="00DA4C7F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t-BR"/>
              </w:rPr>
              <w:t>CoCs</w:t>
            </w:r>
            <w:proofErr w:type="spellEnd"/>
            <w:r w:rsidRPr="00DA4C7F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E80EBA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pt-BR"/>
              </w:rPr>
            </w:pPr>
            <w:hyperlink r:id="rId4" w:history="1"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i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i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iCs/>
                  <w:sz w:val="20"/>
                  <w:szCs w:val="20"/>
                  <w:lang w:eastAsia="pt-BR"/>
                </w:rPr>
                <w:t xml:space="preserve"> </w:t>
              </w:r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nº</w:t>
              </w:r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iCs/>
                  <w:sz w:val="20"/>
                  <w:szCs w:val="20"/>
                  <w:lang w:eastAsia="pt-BR"/>
                </w:rPr>
                <w:t xml:space="preserve"> 5500, de 13 de janeiro DE 2009</w:t>
              </w:r>
            </w:hyperlink>
          </w:p>
        </w:tc>
      </w:tr>
      <w:tr w:rsidR="00E80EBA" w:rsidRPr="00DA4C7F" w:rsidTr="000B44AD">
        <w:trPr>
          <w:trHeight w:val="224"/>
        </w:trPr>
        <w:tc>
          <w:tcPr>
            <w:tcW w:w="1124" w:type="dxa"/>
            <w:vMerge/>
            <w:vAlign w:val="center"/>
            <w:hideMark/>
          </w:tcPr>
          <w:p w:rsidR="00E80EBA" w:rsidRPr="00DA4C7F" w:rsidRDefault="00E80EBA" w:rsidP="0051117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Baixa o Regimento do Conselho de Graduação.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E80EBA" w:rsidRPr="00DA4C7F" w:rsidRDefault="000B44AD" w:rsidP="005755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5" w:history="1">
              <w:r w:rsidR="005755CD" w:rsidRPr="005755CD">
                <w:rPr>
                  <w:rStyle w:val="Hyperlink"/>
                </w:rPr>
                <w:t>Resolução nº 7817, de 30 de agosto de 2019</w:t>
              </w:r>
            </w:hyperlink>
          </w:p>
        </w:tc>
      </w:tr>
      <w:tr w:rsidR="00E80EBA" w:rsidRPr="00DA4C7F" w:rsidTr="000B44AD">
        <w:trPr>
          <w:trHeight w:val="130"/>
        </w:trPr>
        <w:tc>
          <w:tcPr>
            <w:tcW w:w="1124" w:type="dxa"/>
            <w:vMerge/>
            <w:vAlign w:val="center"/>
            <w:hideMark/>
          </w:tcPr>
          <w:p w:rsidR="00E80EBA" w:rsidRPr="00DA4C7F" w:rsidRDefault="00E80EBA" w:rsidP="0051117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nor</w:t>
            </w:r>
            <w:r w:rsidR="0028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as para o funcionamento das Comissões de Graduação das Unidades.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E80EBA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6" w:history="1"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3741, de 26 de setembro de 1990</w:t>
              </w:r>
            </w:hyperlink>
          </w:p>
        </w:tc>
      </w:tr>
      <w:tr w:rsidR="00E80EBA" w:rsidRPr="00DA4C7F" w:rsidTr="000B44AD">
        <w:trPr>
          <w:trHeight w:val="125"/>
        </w:trPr>
        <w:tc>
          <w:tcPr>
            <w:tcW w:w="1124" w:type="dxa"/>
            <w:vMerge/>
            <w:vAlign w:val="center"/>
            <w:hideMark/>
          </w:tcPr>
          <w:p w:rsidR="00E80EBA" w:rsidRPr="00DA4C7F" w:rsidRDefault="00E80EBA" w:rsidP="0051117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81E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Baixa regulamento da sala Pró – Aluno.</w:t>
            </w: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E80EBA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7" w:history="1"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4133, de 17 de novembro de 1994</w:t>
              </w:r>
            </w:hyperlink>
          </w:p>
        </w:tc>
      </w:tr>
      <w:tr w:rsidR="00E80EBA" w:rsidRPr="00DA4C7F" w:rsidTr="000B44AD">
        <w:trPr>
          <w:trHeight w:val="203"/>
        </w:trPr>
        <w:tc>
          <w:tcPr>
            <w:tcW w:w="1124" w:type="dxa"/>
            <w:vMerge/>
            <w:vAlign w:val="center"/>
            <w:hideMark/>
          </w:tcPr>
          <w:p w:rsidR="00E80EBA" w:rsidRPr="00DA4C7F" w:rsidRDefault="00E80EBA" w:rsidP="0051117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Baixa regimento da Comissão Assessora de Estágio.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E80EBA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8" w:history="1"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5461, de 22 de agosto de 2008</w:t>
              </w:r>
            </w:hyperlink>
            <w:r w:rsidR="00E80EBA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E80EBA" w:rsidRPr="00DA4C7F" w:rsidTr="000B44AD">
        <w:trPr>
          <w:trHeight w:val="121"/>
        </w:trPr>
        <w:tc>
          <w:tcPr>
            <w:tcW w:w="1124" w:type="dxa"/>
            <w:vMerge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Baixa regimento da Comissão de apoio pedagógico.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E80EBA" w:rsidRPr="00DA4C7F" w:rsidRDefault="000B44AD" w:rsidP="002C01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9" w:history="1">
              <w:r w:rsidR="002C014B" w:rsidRPr="002C014B">
                <w:rPr>
                  <w:rStyle w:val="Hyperlink"/>
                </w:rPr>
                <w:t xml:space="preserve">Resolução </w:t>
              </w:r>
              <w:proofErr w:type="spellStart"/>
              <w:r w:rsidR="002C014B" w:rsidRPr="002C014B">
                <w:rPr>
                  <w:rStyle w:val="Hyperlink"/>
                </w:rPr>
                <w:t>CoG</w:t>
              </w:r>
              <w:proofErr w:type="spellEnd"/>
              <w:r w:rsidR="002C014B" w:rsidRPr="002C014B">
                <w:rPr>
                  <w:rStyle w:val="Hyperlink"/>
                </w:rPr>
                <w:t xml:space="preserve"> nº 7825, de 25 de setembro de 20219</w:t>
              </w:r>
            </w:hyperlink>
          </w:p>
        </w:tc>
      </w:tr>
      <w:tr w:rsidR="00E80EBA" w:rsidRPr="00DA4C7F" w:rsidTr="000B44AD">
        <w:trPr>
          <w:trHeight w:val="67"/>
        </w:trPr>
        <w:tc>
          <w:tcPr>
            <w:tcW w:w="1124" w:type="dxa"/>
            <w:vMerge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Baixa regimento da Comissão </w:t>
            </w:r>
            <w:proofErr w:type="spellStart"/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Interunidade</w:t>
            </w:r>
            <w:proofErr w:type="spellEnd"/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de Licenciatura.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E80EBA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0" w:history="1"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E80EBA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5814, de 23 de novembro de 2009</w:t>
              </w:r>
            </w:hyperlink>
          </w:p>
        </w:tc>
      </w:tr>
      <w:tr w:rsidR="00DC2F13" w:rsidRPr="00DA4C7F" w:rsidTr="000B44AD">
        <w:trPr>
          <w:trHeight w:val="141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Diploma 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Duplo diploma.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1" w:history="1">
              <w:r w:rsidR="002C014B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2C014B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2C014B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5814, de 23 de novembro de 2009</w:t>
              </w:r>
            </w:hyperlink>
          </w:p>
        </w:tc>
      </w:tr>
      <w:tr w:rsidR="00DC2F13" w:rsidRPr="00DA4C7F" w:rsidTr="000B44AD">
        <w:trPr>
          <w:trHeight w:val="87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Estabelece normas para o processo de revalidação de diploma. 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A964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2" w:history="1"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6490</w:t>
              </w:r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, de </w:t>
              </w:r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24</w:t>
              </w:r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</w:t>
              </w:r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janeiro</w:t>
              </w:r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20</w:t>
              </w:r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13</w:t>
              </w:r>
            </w:hyperlink>
          </w:p>
        </w:tc>
      </w:tr>
      <w:tr w:rsidR="00DC2F13" w:rsidRPr="00DA4C7F" w:rsidTr="000B44AD">
        <w:trPr>
          <w:trHeight w:val="161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A964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3" w:history="1"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</w:t>
              </w:r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8397, de 06</w:t>
              </w:r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</w:t>
              </w:r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abril</w:t>
              </w:r>
              <w:r w:rsidR="002C014B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</w:t>
              </w:r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2023</w:t>
              </w:r>
            </w:hyperlink>
          </w:p>
        </w:tc>
      </w:tr>
      <w:tr w:rsidR="004806FB" w:rsidRPr="00DA4C7F" w:rsidTr="000B44AD">
        <w:trPr>
          <w:trHeight w:val="93"/>
        </w:trPr>
        <w:tc>
          <w:tcPr>
            <w:tcW w:w="1124" w:type="dxa"/>
            <w:vMerge/>
            <w:vAlign w:val="center"/>
          </w:tcPr>
          <w:p w:rsidR="004806FB" w:rsidRPr="00DA4C7F" w:rsidRDefault="004806FB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:rsidR="004806FB" w:rsidRPr="00DA4C7F" w:rsidRDefault="004806FB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</w:t>
            </w:r>
            <w:r w:rsidRPr="004806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oncessão de Diploma Simbólico de homenagem post mortem a estudantes de Graduação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4806FB" w:rsidRDefault="000B44AD" w:rsidP="00A96474">
            <w:pPr>
              <w:spacing w:after="0" w:line="240" w:lineRule="auto"/>
            </w:pPr>
            <w:hyperlink r:id="rId14" w:history="1">
              <w:r w:rsidR="004806FB" w:rsidRPr="004806FB">
                <w:rPr>
                  <w:rStyle w:val="Hyperlink"/>
                </w:rPr>
                <w:t xml:space="preserve">Resolução </w:t>
              </w:r>
              <w:proofErr w:type="spellStart"/>
              <w:r w:rsidR="004806FB" w:rsidRPr="004806FB">
                <w:rPr>
                  <w:rStyle w:val="Hyperlink"/>
                </w:rPr>
                <w:t>CoG</w:t>
              </w:r>
              <w:proofErr w:type="spellEnd"/>
              <w:r w:rsidR="004806FB" w:rsidRPr="004806FB">
                <w:rPr>
                  <w:rStyle w:val="Hyperlink"/>
                </w:rPr>
                <w:t xml:space="preserve"> nº8430, de 19 de maio de 2023</w:t>
              </w:r>
            </w:hyperlink>
          </w:p>
        </w:tc>
      </w:tr>
      <w:tr w:rsidR="00DC2F13" w:rsidRPr="00DA4C7F" w:rsidTr="000B44AD">
        <w:trPr>
          <w:trHeight w:val="93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Segunda via.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A964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5" w:history="1"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</w:t>
              </w:r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8766, de 19</w:t>
              </w:r>
              <w:r w:rsidR="00DC2F13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</w:t>
              </w:r>
              <w:r w:rsidR="00A96474" w:rsidRPr="00A96474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março de 2025</w:t>
              </w:r>
            </w:hyperlink>
          </w:p>
        </w:tc>
      </w:tr>
      <w:tr w:rsidR="00DC2F13" w:rsidRPr="00DA4C7F" w:rsidTr="000B44AD">
        <w:trPr>
          <w:trHeight w:val="21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6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5930, de 11 de julho de 2011</w:t>
              </w:r>
            </w:hyperlink>
          </w:p>
        </w:tc>
      </w:tr>
      <w:tr w:rsidR="00DC2F13" w:rsidRPr="00DA4C7F" w:rsidTr="000B44AD">
        <w:trPr>
          <w:trHeight w:val="112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Define o conceito de crédito e define o valor horário do credito aula.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7" w:anchor="t5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Regimento Geral da USP parágrafo 2º do artigo 65.</w:t>
              </w:r>
            </w:hyperlink>
          </w:p>
        </w:tc>
      </w:tr>
      <w:tr w:rsidR="00DC2F13" w:rsidRPr="00DA4C7F" w:rsidTr="000B44AD">
        <w:trPr>
          <w:trHeight w:val="15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carga horária do crédito trabalho.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8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3895, de 29 de novembro de 1991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. </w:t>
            </w:r>
          </w:p>
        </w:tc>
      </w:tr>
      <w:tr w:rsidR="00DC2F13" w:rsidRPr="00DA4C7F" w:rsidTr="000B44AD">
        <w:trPr>
          <w:trHeight w:val="282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Autoriza as Unidades a regulamentarem a figura do "conjunto de disciplinas.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9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3917 , de 23 de março de 1992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4806FB" w:rsidRPr="00DA4C7F" w:rsidTr="000B44AD">
        <w:trPr>
          <w:trHeight w:val="53"/>
        </w:trPr>
        <w:tc>
          <w:tcPr>
            <w:tcW w:w="1124" w:type="dxa"/>
            <w:vMerge/>
            <w:vAlign w:val="center"/>
          </w:tcPr>
          <w:p w:rsidR="004806FB" w:rsidRPr="00DA4C7F" w:rsidRDefault="004806FB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:rsidR="004806FB" w:rsidRPr="00F455D9" w:rsidRDefault="004806FB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4806FB" w:rsidRDefault="004806FB" w:rsidP="00FC1E26">
            <w:pPr>
              <w:spacing w:after="0" w:line="240" w:lineRule="auto"/>
            </w:pPr>
          </w:p>
        </w:tc>
      </w:tr>
      <w:tr w:rsidR="00DC2F13" w:rsidRPr="00DA4C7F" w:rsidTr="000B44AD">
        <w:trPr>
          <w:trHeight w:val="53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F455D9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455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Avaliação didática.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0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3982, de 18 de dezembro de 1992</w:t>
              </w:r>
            </w:hyperlink>
          </w:p>
        </w:tc>
      </w:tr>
      <w:tr w:rsidR="00DC2F13" w:rsidRPr="00DA4C7F" w:rsidTr="000B44AD">
        <w:trPr>
          <w:trHeight w:val="141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Dispensa. 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1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4844, de 19 de junho de 2001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87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Optativas. 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2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Resolução GR nº 3045, de 21 de março de 1986.</w:t>
              </w:r>
            </w:hyperlink>
          </w:p>
        </w:tc>
      </w:tr>
      <w:tr w:rsidR="00DC2F13" w:rsidRPr="00DA4C7F" w:rsidTr="000B44AD">
        <w:trPr>
          <w:trHeight w:val="15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3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4749, de 17 de abril de 2000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204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4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5237, de 13 de setembro de 2005.</w:t>
              </w:r>
            </w:hyperlink>
          </w:p>
        </w:tc>
      </w:tr>
      <w:tr w:rsidR="00DC2F13" w:rsidRPr="00DA4C7F" w:rsidTr="000B44AD">
        <w:trPr>
          <w:trHeight w:val="481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Estágios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Institui e disciplina a utilização do Fundo de Cobertura de Acidentes Pessoais no âmbito da Universidade de São Paulo.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7508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5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Portaria GR nº </w:t>
              </w:r>
              <w:r w:rsidR="007508A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5721</w:t>
              </w:r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, de 21 de novembro de 2005.</w:t>
              </w:r>
            </w:hyperlink>
          </w:p>
        </w:tc>
      </w:tr>
      <w:tr w:rsidR="00DC2F13" w:rsidRPr="00DA4C7F" w:rsidTr="000B44AD">
        <w:trPr>
          <w:trHeight w:val="8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Dispõe sobre o estágio de estudantes.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7508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6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 xml:space="preserve">Lei nº 11.788, de  25 de </w:t>
              </w:r>
              <w:r w:rsidR="007508A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junho</w:t>
              </w:r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 xml:space="preserve"> de 20</w:t>
              </w:r>
            </w:hyperlink>
            <w:r w:rsidR="007508AF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  <w:r w:rsidR="00DC2F13"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153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81E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Disciplina a concessão de estágios na Universidade de São Paulo e</w:t>
            </w: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os realizados por seus alunos em instituições externas.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7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Resolução GR nº 5528, de 18 de março de 2009</w:t>
              </w:r>
            </w:hyperlink>
          </w:p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DC2F13" w:rsidRPr="00DA4C7F" w:rsidTr="000B44AD">
        <w:trPr>
          <w:trHeight w:val="5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Altera dispositivos da Resolução nº 5528, de 18.03.2009.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8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6090, de 26 de março de 2012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412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Institui e disciplina a utilização do Fundo de Cobertura de Acidentes Pessoais no âmbito da Universidade de São Paulo.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29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Portaria GR nº 5721, de 21 de junho de 2012</w:t>
              </w:r>
            </w:hyperlink>
          </w:p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DC2F13" w:rsidRPr="00DA4C7F" w:rsidTr="000B44AD">
        <w:trPr>
          <w:trHeight w:val="560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30" w:history="1">
              <w:r w:rsidR="00DC2F13" w:rsidRPr="00DA4C7F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pt-BR"/>
                </w:rPr>
                <w:t>Altera dispositivo da Portaria GR nº 5721/2012, que dispôs sobre a utilização do Fundo de Cobertura de Acidentes Pessoais no âmbito da Universidade de São Paulo.</w:t>
              </w:r>
            </w:hyperlink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31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Portaria GR nº 5775, de 03 de agosto de 2012.</w:t>
              </w:r>
            </w:hyperlink>
          </w:p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DC2F13" w:rsidRPr="00DA4C7F" w:rsidTr="000B44AD">
        <w:trPr>
          <w:trHeight w:val="32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Estrutura Curricular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Duração do curso.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32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3903, de 27 de dezembro de 1991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. </w:t>
            </w:r>
          </w:p>
        </w:tc>
      </w:tr>
      <w:tr w:rsidR="00DC2F13" w:rsidRPr="00DA4C7F" w:rsidTr="000B44AD">
        <w:trPr>
          <w:trHeight w:val="47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prazo para envio de pequenas alterações.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33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5389, de 12 de março de 2007</w:t>
              </w:r>
            </w:hyperlink>
          </w:p>
        </w:tc>
      </w:tr>
      <w:tr w:rsidR="0019065B" w:rsidRPr="00DA4C7F" w:rsidTr="000B44AD">
        <w:trPr>
          <w:trHeight w:val="135"/>
        </w:trPr>
        <w:tc>
          <w:tcPr>
            <w:tcW w:w="1124" w:type="dxa"/>
            <w:vMerge/>
            <w:vAlign w:val="center"/>
          </w:tcPr>
          <w:p w:rsidR="0019065B" w:rsidRPr="00DA4C7F" w:rsidRDefault="0019065B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:rsidR="0019065B" w:rsidRPr="00B02090" w:rsidRDefault="0019065B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1906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Curricularização</w:t>
            </w:r>
            <w:proofErr w:type="spellEnd"/>
            <w:r w:rsidRPr="001906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da Extensão nos cursos de Graduação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19065B" w:rsidRDefault="000B44AD" w:rsidP="00311CBC">
            <w:pPr>
              <w:spacing w:after="0" w:line="240" w:lineRule="auto"/>
            </w:pPr>
            <w:hyperlink r:id="rId34" w:history="1">
              <w:r w:rsidR="0019065B" w:rsidRPr="0019065B">
                <w:rPr>
                  <w:rStyle w:val="Hyperlink"/>
                </w:rPr>
                <w:t xml:space="preserve">Resolução </w:t>
              </w:r>
              <w:proofErr w:type="spellStart"/>
              <w:r w:rsidR="0019065B" w:rsidRPr="0019065B">
                <w:rPr>
                  <w:rStyle w:val="Hyperlink"/>
                </w:rPr>
                <w:t>CoCEx</w:t>
              </w:r>
              <w:proofErr w:type="spellEnd"/>
              <w:r w:rsidR="0019065B" w:rsidRPr="0019065B">
                <w:rPr>
                  <w:rStyle w:val="Hyperlink"/>
                </w:rPr>
                <w:t xml:space="preserve"> e </w:t>
              </w:r>
              <w:proofErr w:type="spellStart"/>
              <w:r w:rsidR="0019065B" w:rsidRPr="0019065B">
                <w:rPr>
                  <w:rStyle w:val="Hyperlink"/>
                </w:rPr>
                <w:t>CoG</w:t>
              </w:r>
              <w:proofErr w:type="spellEnd"/>
              <w:r w:rsidR="0019065B" w:rsidRPr="0019065B">
                <w:rPr>
                  <w:rStyle w:val="Hyperlink"/>
                </w:rPr>
                <w:t xml:space="preserve"> nº8711, de 18 de outubro de 2024</w:t>
              </w:r>
            </w:hyperlink>
          </w:p>
        </w:tc>
      </w:tr>
      <w:tr w:rsidR="00DC2F13" w:rsidRPr="00DA4C7F" w:rsidTr="000B44AD">
        <w:trPr>
          <w:trHeight w:val="13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B02090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B020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Estabelece normas para envio de estruturas. 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311C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35" w:history="1">
              <w:r w:rsidR="00311CBC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311CBC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311CBC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7030</w:t>
              </w:r>
              <w:r w:rsidR="00DC2F13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, de </w:t>
              </w:r>
              <w:r w:rsidR="00311CBC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08 </w:t>
              </w:r>
              <w:r w:rsidR="00DC2F13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de </w:t>
              </w:r>
              <w:r w:rsidR="00311CBC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dezembro</w:t>
              </w:r>
              <w:r w:rsidR="00DC2F13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20</w:t>
              </w:r>
              <w:r w:rsidR="00311CBC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14</w:t>
              </w:r>
              <w:r w:rsidR="00DC2F13" w:rsidRPr="00311CB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.</w:t>
              </w:r>
            </w:hyperlink>
          </w:p>
        </w:tc>
      </w:tr>
      <w:tr w:rsidR="00DC2F13" w:rsidRPr="00DA4C7F" w:rsidTr="000B44AD">
        <w:trPr>
          <w:trHeight w:val="209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Frequência 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331D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frequência mínima para curso de graduação da USP.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36" w:anchor="t5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Artigos 82 e 84 do Regimento Geral da USP.</w:t>
              </w:r>
            </w:hyperlink>
          </w:p>
        </w:tc>
      </w:tr>
      <w:tr w:rsidR="00DC2F13" w:rsidRPr="00DA4C7F" w:rsidTr="000B44AD">
        <w:trPr>
          <w:trHeight w:val="32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Abono de faltas para aluno reservista ou em prestação de serviço militar.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37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Decreto-lei nº 715, de 30 de julho de 1969.</w:t>
              </w:r>
            </w:hyperlink>
            <w:r w:rsidR="00DC2F13"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C2F13" w:rsidRPr="00DA4C7F" w:rsidTr="000B44AD">
        <w:trPr>
          <w:trHeight w:val="5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Abono de faltas para doenças infecto contagiosas.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38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Decreto-lei nº 1.044, de 21 de outubro de 1969.</w:t>
              </w:r>
            </w:hyperlink>
          </w:p>
        </w:tc>
      </w:tr>
      <w:tr w:rsidR="00DC2F13" w:rsidRPr="00DA4C7F" w:rsidTr="000B44AD">
        <w:trPr>
          <w:trHeight w:val="147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Estabelecimento de atividades domiciliares para alunas gestantes.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39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Lei no 6.202, de 17 de abril de 1975.</w:t>
              </w:r>
            </w:hyperlink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normas para frequência de e alunos (LDB).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0" w:history="1">
              <w:r w:rsidR="00681E58">
                <w:rPr>
                  <w:rStyle w:val="Hyperlink"/>
                  <w:rFonts w:ascii="Arial" w:hAnsi="Arial" w:cs="Arial"/>
                  <w:sz w:val="20"/>
                  <w:szCs w:val="20"/>
                </w:rPr>
                <w:t>3º</w:t>
              </w:r>
              <w:r w:rsidR="00DC2F13" w:rsidRPr="00DA4C7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parágrafo do art. 47 da lei nº 9.394, de 20 de dezembro de 1996.</w:t>
              </w:r>
            </w:hyperlink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Abono de falta para representante no CONAES.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41" w:history="1">
              <w:r w:rsidR="00DC2F13" w:rsidRPr="00DA4C7F">
                <w:rPr>
                  <w:rStyle w:val="Hyperlink"/>
                  <w:rFonts w:ascii="Arial" w:hAnsi="Arial" w:cs="Arial"/>
                  <w:sz w:val="20"/>
                  <w:szCs w:val="20"/>
                </w:rPr>
                <w:t>5º parágrafo do artigo 7 da Lei nº 10.861, de 14 de abril de 2004.</w:t>
              </w:r>
            </w:hyperlink>
          </w:p>
        </w:tc>
      </w:tr>
      <w:tr w:rsidR="00DC2F13" w:rsidRPr="00DA4C7F" w:rsidTr="000B44AD">
        <w:trPr>
          <w:trHeight w:val="6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Abono de faltas em virtude de crença religiosa.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42" w:history="1">
              <w:r w:rsidR="00DC2F13" w:rsidRPr="00681E5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Lei nº 12.142, de 8 de dezembro de 2005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C2F13" w:rsidRPr="00DA4C7F" w:rsidTr="000B44AD">
        <w:trPr>
          <w:trHeight w:val="173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Disciplinas normas para controle de frequência (USP).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43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5838, de 14 de abril de 2010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107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Intercâmbio</w:t>
            </w:r>
          </w:p>
        </w:tc>
        <w:tc>
          <w:tcPr>
            <w:tcW w:w="4703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Programa de Intercâmbio Internacional de alunos de graduação – PRG. Normas  para reconhecimento de atividades acadêmicas.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44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4605, de 4 novembro de 1998</w:t>
              </w:r>
            </w:hyperlink>
          </w:p>
        </w:tc>
      </w:tr>
      <w:tr w:rsidR="00DC2F13" w:rsidRPr="00DA4C7F" w:rsidTr="000B44AD">
        <w:trPr>
          <w:trHeight w:val="5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45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4974, de 28 de novembro de 2002.</w:t>
              </w:r>
            </w:hyperlink>
          </w:p>
        </w:tc>
      </w:tr>
      <w:tr w:rsidR="00DC2F13" w:rsidRPr="00DA4C7F" w:rsidTr="000B44AD">
        <w:trPr>
          <w:trHeight w:val="37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normas para o reconhecimento de atividades acadêmicas possibilitando a participação de alunos de graduação em disciplinas ministradas por outras instituições brasileiras de ensino superior.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46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4661, de 4 maio de 1999</w:t>
              </w:r>
            </w:hyperlink>
          </w:p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DC2F13" w:rsidRPr="00DA4C7F" w:rsidTr="000B44AD">
        <w:trPr>
          <w:trHeight w:val="281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Programa de Intercâmbio Acadêmico entre as </w:t>
            </w:r>
            <w:r w:rsidR="00660528"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Universidades Estaduais</w:t>
            </w: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Paulistas. 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47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Convênio USP, UNESP, UNICAMP, celebrado em 16 de fevereiro de 2000.</w:t>
              </w:r>
            </w:hyperlink>
          </w:p>
        </w:tc>
      </w:tr>
      <w:tr w:rsidR="00DC2F13" w:rsidRPr="00DA4C7F" w:rsidTr="000B44AD">
        <w:trPr>
          <w:trHeight w:val="151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Programa de Bolsas de Intercâmbio da Reitoria.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48" w:history="1">
              <w:r w:rsidR="00227A03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Portaria GR nº 5</w:t>
              </w:r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436, de 21 de dezembro de 2011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83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6605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49" w:history="1">
              <w:r w:rsidR="00227A03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Porta</w:t>
              </w:r>
              <w:r w:rsidR="00660528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ria GR nº 6088</w:t>
              </w:r>
              <w:r w:rsidR="00DC2F13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, de </w:t>
              </w:r>
              <w:r w:rsidR="00660528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08</w:t>
              </w:r>
              <w:r w:rsidR="00DC2F13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</w:t>
              </w:r>
              <w:r w:rsidR="00660528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março</w:t>
              </w:r>
              <w:r w:rsidR="00DC2F13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201</w:t>
              </w:r>
              <w:r w:rsidR="00660528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3</w:t>
              </w:r>
              <w:r w:rsidR="00DC2F13" w:rsidRPr="00660528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.</w:t>
              </w:r>
            </w:hyperlink>
          </w:p>
        </w:tc>
      </w:tr>
      <w:tr w:rsidR="00DC2F13" w:rsidRPr="00DA4C7F" w:rsidTr="000B44AD">
        <w:trPr>
          <w:trHeight w:val="90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50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Portaria GR nº 5561, de 29 de março de 2012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C2F13" w:rsidRPr="00DA4C7F" w:rsidTr="000B44AD">
        <w:trPr>
          <w:trHeight w:val="177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51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Portaria GR nº 5745, de 11 de julho de 2012</w:t>
              </w:r>
            </w:hyperlink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Matrícula de estudante especial em disciplinas isolada dos cursos de graduação. 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660528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52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3757, de 13 de dezembro de 1990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157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 w:val="restart"/>
            <w:shd w:val="clear" w:color="auto" w:fill="auto"/>
            <w:vAlign w:val="center"/>
            <w:hideMark/>
          </w:tcPr>
          <w:p w:rsidR="00DC2F13" w:rsidRPr="00B74744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255BA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Matrícula de portadores de diploma de nível superior.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53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3823, de 17 de maio de 1991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. </w:t>
            </w:r>
          </w:p>
        </w:tc>
      </w:tr>
      <w:tr w:rsidR="00DC2F13" w:rsidRPr="00DA4C7F" w:rsidTr="000B44AD">
        <w:trPr>
          <w:trHeight w:val="8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54" w:anchor="t5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Regimento Geral da USP – 1º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paragrafo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do artigo 72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. </w:t>
            </w:r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73C2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Dispõe sobre prazo de apresentação do certificado do curso de segundo grau, nas condições que especifica.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406B3D" w:rsidRPr="00406B3D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55" w:history="1">
              <w:r w:rsidR="00DC2F13" w:rsidRPr="00406B3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Resolu</w:t>
              </w:r>
              <w:r w:rsidR="00406B3D" w:rsidRPr="00406B3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ção </w:t>
              </w:r>
              <w:proofErr w:type="spellStart"/>
              <w:r w:rsidR="00406B3D" w:rsidRPr="00406B3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406B3D" w:rsidRPr="00406B3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7117, 23</w:t>
              </w:r>
              <w:r w:rsidR="00DC2F13" w:rsidRPr="00406B3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</w:t>
              </w:r>
              <w:r w:rsidR="00406B3D" w:rsidRPr="00406B3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setembro</w:t>
              </w:r>
              <w:r w:rsidR="00DC2F13" w:rsidRPr="00406B3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de </w:t>
              </w:r>
              <w:r w:rsidR="00406B3D" w:rsidRPr="00406B3D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2015</w:t>
              </w:r>
            </w:hyperlink>
          </w:p>
        </w:tc>
      </w:tr>
      <w:tr w:rsidR="00DC2F13" w:rsidRPr="00DA4C7F" w:rsidTr="000B44AD">
        <w:trPr>
          <w:trHeight w:val="147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666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Dispensa de pré-requisito.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56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4076, de 13 de maio de 1994</w:t>
              </w:r>
            </w:hyperlink>
          </w:p>
        </w:tc>
      </w:tr>
      <w:tr w:rsidR="009B1643" w:rsidRPr="00DA4C7F" w:rsidTr="000B44AD">
        <w:trPr>
          <w:trHeight w:val="147"/>
        </w:trPr>
        <w:tc>
          <w:tcPr>
            <w:tcW w:w="1124" w:type="dxa"/>
            <w:vMerge/>
            <w:vAlign w:val="center"/>
          </w:tcPr>
          <w:p w:rsidR="009B1643" w:rsidRPr="00DA4C7F" w:rsidRDefault="009B164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:rsidR="009B1643" w:rsidRPr="006665E3" w:rsidRDefault="009B164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Aplicação de Exercícios domiciliares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9B1643" w:rsidRDefault="000B44AD" w:rsidP="00FC1E26">
            <w:pPr>
              <w:spacing w:after="0" w:line="240" w:lineRule="auto"/>
            </w:pPr>
            <w:hyperlink r:id="rId57" w:history="1">
              <w:r w:rsidR="000A7F19" w:rsidRPr="000A7F19">
                <w:rPr>
                  <w:rStyle w:val="Hyperlink"/>
                </w:rPr>
                <w:t xml:space="preserve">Resolução </w:t>
              </w:r>
              <w:proofErr w:type="spellStart"/>
              <w:r w:rsidR="000A7F19" w:rsidRPr="000A7F19">
                <w:rPr>
                  <w:rStyle w:val="Hyperlink"/>
                </w:rPr>
                <w:t>CoG</w:t>
              </w:r>
              <w:proofErr w:type="spellEnd"/>
              <w:r w:rsidR="000A7F19" w:rsidRPr="000A7F19">
                <w:rPr>
                  <w:rStyle w:val="Hyperlink"/>
                </w:rPr>
                <w:t xml:space="preserve"> nº8754, de 26 de fevereiro de 2025</w:t>
              </w:r>
            </w:hyperlink>
          </w:p>
        </w:tc>
      </w:tr>
      <w:tr w:rsidR="000A7F19" w:rsidRPr="00DA4C7F" w:rsidTr="000B44AD">
        <w:trPr>
          <w:trHeight w:val="147"/>
        </w:trPr>
        <w:tc>
          <w:tcPr>
            <w:tcW w:w="1124" w:type="dxa"/>
            <w:vMerge/>
            <w:vAlign w:val="center"/>
          </w:tcPr>
          <w:p w:rsidR="000A7F19" w:rsidRPr="00DA4C7F" w:rsidRDefault="000A7F19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:rsidR="000A7F19" w:rsidRDefault="000A7F19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</w:t>
            </w:r>
            <w:r w:rsidRPr="000A7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ngresso de portadores de diploma exclusivamente em cursos de Licenciatura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0A7F19" w:rsidRDefault="000B44AD" w:rsidP="00FC1E26">
            <w:pPr>
              <w:spacing w:after="0" w:line="240" w:lineRule="auto"/>
            </w:pPr>
            <w:hyperlink r:id="rId58" w:history="1">
              <w:r w:rsidR="000A7F19" w:rsidRPr="000A7F19">
                <w:rPr>
                  <w:rStyle w:val="Hyperlink"/>
                </w:rPr>
                <w:t xml:space="preserve">Resolução </w:t>
              </w:r>
              <w:proofErr w:type="spellStart"/>
              <w:r w:rsidR="000A7F19" w:rsidRPr="000A7F19">
                <w:rPr>
                  <w:rStyle w:val="Hyperlink"/>
                </w:rPr>
                <w:t>CoG</w:t>
              </w:r>
              <w:proofErr w:type="spellEnd"/>
              <w:r w:rsidR="000A7F19" w:rsidRPr="000A7F19">
                <w:rPr>
                  <w:rStyle w:val="Hyperlink"/>
                </w:rPr>
                <w:t xml:space="preserve"> nº8753, de 26 de fevereiro de 2025</w:t>
              </w:r>
            </w:hyperlink>
          </w:p>
        </w:tc>
      </w:tr>
      <w:tr w:rsidR="00DC2F13" w:rsidRPr="00DA4C7F" w:rsidTr="000B44AD">
        <w:trPr>
          <w:trHeight w:val="167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FFFFFF" w:themeFill="background1"/>
            <w:vAlign w:val="center"/>
            <w:hideMark/>
          </w:tcPr>
          <w:p w:rsidR="00DC2F13" w:rsidRPr="00246B9A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0B44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Proíbe o procedimento de cursar a disciplina sem matrícula.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514A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59" w:history="1">
              <w:r w:rsidR="00DC2F13" w:rsidRPr="00514A3D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 xml:space="preserve">Norma CGEEUSP, de 05 de setembro de 2011. </w:t>
              </w:r>
            </w:hyperlink>
            <w:r w:rsidR="007F30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A70DC" w:rsidRPr="00DA4C7F" w:rsidTr="000B44AD">
        <w:trPr>
          <w:trHeight w:val="167"/>
        </w:trPr>
        <w:tc>
          <w:tcPr>
            <w:tcW w:w="1124" w:type="dxa"/>
            <w:vMerge/>
            <w:vAlign w:val="center"/>
          </w:tcPr>
          <w:p w:rsidR="00EA70DC" w:rsidRPr="00DA4C7F" w:rsidRDefault="00EA70DC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:rsidR="00EA70DC" w:rsidRPr="00246B9A" w:rsidRDefault="00EA70DC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</w:t>
            </w:r>
            <w:r w:rsidRPr="00EA70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ritérios para a integração de disciplinas de Graduação e Pós-Graduação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EA70DC" w:rsidRDefault="000B44AD" w:rsidP="00514A3D">
            <w:pPr>
              <w:spacing w:after="0" w:line="240" w:lineRule="auto"/>
            </w:pPr>
            <w:hyperlink r:id="rId60" w:history="1">
              <w:r w:rsidR="00EA70DC" w:rsidRPr="00EA70DC">
                <w:rPr>
                  <w:rStyle w:val="Hyperlink"/>
                </w:rPr>
                <w:t xml:space="preserve">Resolução </w:t>
              </w:r>
              <w:proofErr w:type="spellStart"/>
              <w:r w:rsidR="00EA70DC" w:rsidRPr="00EA70DC">
                <w:rPr>
                  <w:rStyle w:val="Hyperlink"/>
                </w:rPr>
                <w:t>CoPGr</w:t>
              </w:r>
              <w:proofErr w:type="spellEnd"/>
              <w:r w:rsidR="00EA70DC" w:rsidRPr="00EA70DC">
                <w:rPr>
                  <w:rStyle w:val="Hyperlink"/>
                </w:rPr>
                <w:t xml:space="preserve"> e </w:t>
              </w:r>
              <w:proofErr w:type="spellStart"/>
              <w:r w:rsidR="00EA70DC" w:rsidRPr="00EA70DC">
                <w:rPr>
                  <w:rStyle w:val="Hyperlink"/>
                </w:rPr>
                <w:t>CoG</w:t>
              </w:r>
              <w:proofErr w:type="spellEnd"/>
              <w:r w:rsidR="00EA70DC" w:rsidRPr="00EA70DC">
                <w:rPr>
                  <w:rStyle w:val="Hyperlink"/>
                </w:rPr>
                <w:t xml:space="preserve"> nº8706, de 10 de outubro de 2024</w:t>
              </w:r>
            </w:hyperlink>
          </w:p>
        </w:tc>
      </w:tr>
      <w:tr w:rsidR="00DC2F13" w:rsidRPr="00DA4C7F" w:rsidTr="000B44AD">
        <w:trPr>
          <w:trHeight w:val="9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Cancelamento de matrícula. 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61" w:anchor="t5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Artigos 75 e 76 do Regimento Geral</w:t>
              </w:r>
            </w:hyperlink>
            <w:r w:rsidR="00DC2F13"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32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62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Resolução nº 4391, de 05 de maio de 1997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120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63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4809, de 21 de dezembro de 2000.</w:t>
              </w:r>
            </w:hyperlink>
          </w:p>
        </w:tc>
      </w:tr>
      <w:tr w:rsidR="00DC2F13" w:rsidRPr="00DA4C7F" w:rsidTr="000B44AD">
        <w:trPr>
          <w:trHeight w:val="51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64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  5434, de 05 de março de 2008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Recepção aos calouros 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Institucionaliza, na Universidade de São Paulo, a Semana de Recepção aos Calouros.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255BA0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65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Portaria GR nº 3143, de 10 de dezembro de 1998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12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Dispõe sobre a proibição do trote na USP.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66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Portaria GR nº 3154, de 27 de abril de 1999</w:t>
              </w:r>
            </w:hyperlink>
            <w:r w:rsidR="00DC2F13"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Recuperação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Dispõe sobre o novo sistema de recuperação em disciplinas dos cursos de graduação.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67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3583 , de 29 de setembro de 1989</w:t>
              </w:r>
            </w:hyperlink>
          </w:p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DC2F13" w:rsidRPr="00DA4C7F" w:rsidTr="000B44AD">
        <w:trPr>
          <w:trHeight w:val="129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Trabalho de conclusão de curso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a tutoria como atividade docente.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68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 xml:space="preserve">Portaria </w:t>
              </w:r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GR </w:t>
              </w:r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 xml:space="preserve">nº 3150, de 22  março de 1999 </w:t>
              </w:r>
            </w:hyperlink>
            <w:r w:rsidR="00DC2F13"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B61B2" w:rsidRPr="00DA4C7F" w:rsidTr="000B44AD">
        <w:trPr>
          <w:trHeight w:val="315"/>
        </w:trPr>
        <w:tc>
          <w:tcPr>
            <w:tcW w:w="1124" w:type="dxa"/>
            <w:vMerge/>
            <w:vAlign w:val="center"/>
          </w:tcPr>
          <w:p w:rsidR="00DB61B2" w:rsidRPr="00DA4C7F" w:rsidRDefault="00DB61B2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:rsidR="00DB61B2" w:rsidRPr="00DB61B2" w:rsidRDefault="00DB61B2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373737"/>
                <w:sz w:val="20"/>
                <w:szCs w:val="18"/>
                <w:shd w:val="clear" w:color="auto" w:fill="FFFFFF"/>
              </w:rPr>
              <w:t>D</w:t>
            </w:r>
            <w:r w:rsidRPr="00DB61B2">
              <w:rPr>
                <w:rFonts w:ascii="Arial" w:hAnsi="Arial" w:cs="Arial"/>
                <w:color w:val="373737"/>
                <w:sz w:val="20"/>
                <w:szCs w:val="18"/>
                <w:shd w:val="clear" w:color="auto" w:fill="FFFFFF"/>
              </w:rPr>
              <w:t>isponibilização de trabalhos de conclusão de curso ou outros trabalhos acadêmicos equivalentes na Biblioteca Digital de Trabalhos Acadêmicos da Universidade de São Paulo.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DB61B2" w:rsidRDefault="000B44AD" w:rsidP="00FC1E26">
            <w:pPr>
              <w:spacing w:after="0" w:line="240" w:lineRule="auto"/>
            </w:pPr>
            <w:hyperlink r:id="rId69" w:history="1">
              <w:r w:rsidR="00DB61B2" w:rsidRPr="00DB61B2">
                <w:rPr>
                  <w:rStyle w:val="Hyperlink"/>
                </w:rPr>
                <w:t xml:space="preserve">Resolução </w:t>
              </w:r>
              <w:proofErr w:type="spellStart"/>
              <w:r w:rsidR="00DB61B2" w:rsidRPr="00DB61B2">
                <w:rPr>
                  <w:rStyle w:val="Hyperlink"/>
                </w:rPr>
                <w:t>CoCEx-CoG</w:t>
              </w:r>
              <w:proofErr w:type="spellEnd"/>
              <w:r w:rsidR="00DB61B2" w:rsidRPr="00DB61B2">
                <w:rPr>
                  <w:rStyle w:val="Hyperlink"/>
                </w:rPr>
                <w:t xml:space="preserve"> nº7497, de 09 de abril de 2018</w:t>
              </w:r>
            </w:hyperlink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E62FA6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CC34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normas e carga horária máxima docente para orientação de TCC.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70" w:history="1">
              <w:r w:rsidR="00DC2F13" w:rsidRPr="00CC34A0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Portaria interna Pro –G 09/2003</w:t>
              </w:r>
            </w:hyperlink>
            <w:r w:rsidR="00DC2F13"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515F36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green"/>
                <w:lang w:eastAsia="pt-BR"/>
              </w:rPr>
            </w:pPr>
            <w:r w:rsidRPr="00CC34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Estabelece, no âmbito da EEUSP, carga horária máxima docente para orientação de TCC.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71" w:history="1">
              <w:r w:rsidR="00DC2F13" w:rsidRPr="00CC34A0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Norma CGEEUSP, de 04 de outubro de 2004</w:t>
              </w:r>
            </w:hyperlink>
          </w:p>
        </w:tc>
      </w:tr>
      <w:tr w:rsidR="00DC2F13" w:rsidRPr="00DA4C7F" w:rsidTr="000B44AD">
        <w:trPr>
          <w:trHeight w:val="32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0B44AD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B44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prazo para troca de orientador de TCC.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72" w:history="1">
              <w:r w:rsidR="00DC2F13" w:rsidRPr="000B44AD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Norma CGEEUSP, de 06 de junho de 2011. (Anexo 4)</w:t>
              </w:r>
            </w:hyperlink>
          </w:p>
        </w:tc>
      </w:tr>
      <w:tr w:rsidR="00DC2F13" w:rsidRPr="00DA4C7F" w:rsidTr="000B44AD">
        <w:trPr>
          <w:trHeight w:val="217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Trancamento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Define o que é trancamento e suas formas.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73" w:anchor="t5" w:history="1">
              <w:r w:rsidR="00DC2F13" w:rsidRPr="00DA4C7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Artigo 74 Regimento Geral da USP</w:t>
              </w:r>
            </w:hyperlink>
          </w:p>
        </w:tc>
      </w:tr>
      <w:tr w:rsidR="00DC2F13" w:rsidRPr="00DA4C7F" w:rsidTr="000B44AD">
        <w:trPr>
          <w:trHeight w:val="315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Regulamentação de trancamentos parciais e totais de matrícula nos cursos de graduação.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CC34A0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74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3761, de 17 de dezembro de 1990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. </w:t>
            </w:r>
          </w:p>
        </w:tc>
      </w:tr>
      <w:tr w:rsidR="00DC2F13" w:rsidRPr="00DA4C7F" w:rsidTr="000B44AD">
        <w:trPr>
          <w:trHeight w:val="50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Modifica a Resolução que dispôs sobre a regulamentação de trancamentos parciais e totais de matrícula nos cursos de graduação. </w:t>
            </w:r>
          </w:p>
        </w:tc>
        <w:tc>
          <w:tcPr>
            <w:tcW w:w="5193" w:type="dxa"/>
            <w:vMerge w:val="restart"/>
            <w:shd w:val="clear" w:color="auto" w:fill="auto"/>
            <w:vAlign w:val="center"/>
            <w:hideMark/>
          </w:tcPr>
          <w:p w:rsidR="00DC2F13" w:rsidRPr="00255BA0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75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3973, de 20 de novembro de 1992.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C2F13" w:rsidRPr="00DA4C7F" w:rsidTr="000B44AD">
        <w:trPr>
          <w:trHeight w:val="50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5193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DC2F13" w:rsidRPr="00DA4C7F" w:rsidTr="000B44AD">
        <w:trPr>
          <w:trHeight w:val="121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Altera dispositivos da regulamentação de trancamentos parciais e totais de matrícula nos cursos de graduação.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76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4744, de 16 de março de 2000. </w:t>
              </w:r>
            </w:hyperlink>
          </w:p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DC2F13" w:rsidRPr="00DA4C7F" w:rsidTr="000B44AD">
        <w:trPr>
          <w:trHeight w:val="300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Altera dispositivos da regulamentação de trancamento total de matrícula nos cursos de graduação.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77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4811, de 26 de dezembro de 2000.</w:t>
              </w:r>
            </w:hyperlink>
          </w:p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DC2F13" w:rsidRPr="00DA4C7F" w:rsidTr="000B44AD">
        <w:trPr>
          <w:trHeight w:val="145"/>
        </w:trPr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Transferência</w:t>
            </w: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Dispensa de disciplinas.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FC1E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78" w:history="1"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DA4C7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4844, de 19 de junho de 2001</w:t>
              </w:r>
            </w:hyperlink>
            <w:r w:rsidR="00DC2F13" w:rsidRPr="00DA4C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</w:tc>
      </w:tr>
      <w:tr w:rsidR="00DC2F13" w:rsidRPr="00DA4C7F" w:rsidTr="000B44AD">
        <w:trPr>
          <w:trHeight w:val="219"/>
        </w:trPr>
        <w:tc>
          <w:tcPr>
            <w:tcW w:w="1124" w:type="dxa"/>
            <w:vMerge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703" w:type="dxa"/>
            <w:shd w:val="clear" w:color="auto" w:fill="auto"/>
            <w:vAlign w:val="center"/>
            <w:hideMark/>
          </w:tcPr>
          <w:p w:rsidR="00DC2F13" w:rsidRPr="00DA4C7F" w:rsidRDefault="00DC2F13" w:rsidP="00FC1E2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DA4C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o Conceito de Vaga de transferência.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:rsidR="00DC2F13" w:rsidRPr="00DA4C7F" w:rsidRDefault="000B44AD" w:rsidP="00255BA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t-BR"/>
              </w:rPr>
            </w:pPr>
            <w:hyperlink r:id="rId79" w:history="1">
              <w:r w:rsidR="00DC2F13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Resolução </w:t>
              </w:r>
              <w:proofErr w:type="spellStart"/>
              <w:r w:rsidR="00DC2F13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CoG</w:t>
              </w:r>
              <w:proofErr w:type="spellEnd"/>
              <w:r w:rsidR="00DC2F13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nº </w:t>
              </w:r>
              <w:r w:rsidR="00255BA0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8398</w:t>
              </w:r>
              <w:r w:rsidR="00DC2F13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, de </w:t>
              </w:r>
              <w:r w:rsidR="00255BA0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06 </w:t>
              </w:r>
              <w:r w:rsidR="00DC2F13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de </w:t>
              </w:r>
              <w:r w:rsidR="00255BA0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ABRIL de 2023</w:t>
              </w:r>
            </w:hyperlink>
          </w:p>
        </w:tc>
      </w:tr>
      <w:tr w:rsidR="00E80EBA" w:rsidRPr="00DA4C7F" w:rsidTr="000B44AD">
        <w:trPr>
          <w:trHeight w:val="219"/>
        </w:trPr>
        <w:tc>
          <w:tcPr>
            <w:tcW w:w="1124" w:type="dxa"/>
            <w:vAlign w:val="center"/>
          </w:tcPr>
          <w:p w:rsidR="00E80EBA" w:rsidRPr="00DA4C7F" w:rsidRDefault="00E80EBA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Vínculo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E80EBA" w:rsidRPr="00DA4C7F" w:rsidRDefault="00E80EBA" w:rsidP="00E80E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Estabelece procedimento para concessão de informação sobre vínculos de alunos e egressos a terceiros. 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E80EBA" w:rsidRDefault="00E80EBA" w:rsidP="00FC1E26">
            <w:pPr>
              <w:spacing w:after="0" w:line="240" w:lineRule="auto"/>
            </w:pPr>
            <w:r>
              <w:t xml:space="preserve"> </w:t>
            </w:r>
            <w:hyperlink r:id="rId80" w:history="1">
              <w:r w:rsidRPr="000B44AD">
                <w:rPr>
                  <w:rStyle w:val="Hyperlink"/>
                </w:rPr>
                <w:t>PG. OF. 0089/12 ( Anexo 5)</w:t>
              </w:r>
            </w:hyperlink>
            <w:r>
              <w:t xml:space="preserve"> </w:t>
            </w:r>
          </w:p>
        </w:tc>
      </w:tr>
      <w:tr w:rsidR="000B751B" w:rsidRPr="00DA4C7F" w:rsidTr="000B44AD">
        <w:trPr>
          <w:trHeight w:val="219"/>
        </w:trPr>
        <w:tc>
          <w:tcPr>
            <w:tcW w:w="1124" w:type="dxa"/>
            <w:vAlign w:val="center"/>
          </w:tcPr>
          <w:p w:rsidR="000B751B" w:rsidRDefault="000B751B" w:rsidP="00FC1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Carga Horária Docente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0B751B" w:rsidRDefault="000B751B" w:rsidP="00E80E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Estabelece limite mínimo de carga horária docente</w:t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0B751B" w:rsidRPr="000B751B" w:rsidRDefault="000B44AD" w:rsidP="00255BA0">
            <w:pPr>
              <w:spacing w:after="0" w:line="240" w:lineRule="auto"/>
              <w:rPr>
                <w:rFonts w:ascii="Helvetica" w:hAnsi="Helvetica"/>
                <w:color w:val="00A5B7"/>
                <w:sz w:val="27"/>
                <w:szCs w:val="27"/>
              </w:rPr>
            </w:pPr>
            <w:hyperlink r:id="rId81" w:history="1">
              <w:r w:rsidR="00255BA0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Portaria GR Nº 6946</w:t>
              </w:r>
              <w:r w:rsidR="000B751B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, </w:t>
              </w:r>
              <w:r w:rsidR="00255BA0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de</w:t>
              </w:r>
              <w:r w:rsidR="000B751B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 xml:space="preserve"> 22 </w:t>
              </w:r>
              <w:r w:rsidR="00255BA0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julho de 2017</w:t>
              </w:r>
              <w:r w:rsidR="000B751B" w:rsidRPr="00255BA0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pt-BR"/>
                </w:rPr>
                <w:t>.</w:t>
              </w:r>
            </w:hyperlink>
          </w:p>
        </w:tc>
      </w:tr>
    </w:tbl>
    <w:p w:rsidR="00DA4C7F" w:rsidRDefault="00DA4C7F" w:rsidP="00DA4C7F">
      <w:bookmarkStart w:id="0" w:name="_GoBack"/>
      <w:bookmarkEnd w:id="0"/>
    </w:p>
    <w:p w:rsidR="00E80EBA" w:rsidRDefault="00E80EBA" w:rsidP="00DA4C7F"/>
    <w:p w:rsidR="00E80EBA" w:rsidRDefault="00E80EBA" w:rsidP="00DA4C7F"/>
    <w:p w:rsidR="00E80EBA" w:rsidRDefault="00E80EBA" w:rsidP="00DA4C7F"/>
    <w:sectPr w:rsidR="00E80EBA" w:rsidSect="00DA4C7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C2"/>
    <w:rsid w:val="000331DB"/>
    <w:rsid w:val="000360BE"/>
    <w:rsid w:val="0004781B"/>
    <w:rsid w:val="00093C49"/>
    <w:rsid w:val="000A7F19"/>
    <w:rsid w:val="000B44AD"/>
    <w:rsid w:val="000B751B"/>
    <w:rsid w:val="000E2640"/>
    <w:rsid w:val="00185E3E"/>
    <w:rsid w:val="0019065B"/>
    <w:rsid w:val="0019290C"/>
    <w:rsid w:val="001E07C0"/>
    <w:rsid w:val="00205077"/>
    <w:rsid w:val="00227A03"/>
    <w:rsid w:val="00246B9A"/>
    <w:rsid w:val="00255BA0"/>
    <w:rsid w:val="00282326"/>
    <w:rsid w:val="00283BE4"/>
    <w:rsid w:val="002C014B"/>
    <w:rsid w:val="002C3B7A"/>
    <w:rsid w:val="002D7A03"/>
    <w:rsid w:val="002F1F90"/>
    <w:rsid w:val="00311CBC"/>
    <w:rsid w:val="00364D76"/>
    <w:rsid w:val="003C3BD1"/>
    <w:rsid w:val="00406B3D"/>
    <w:rsid w:val="00436911"/>
    <w:rsid w:val="00443965"/>
    <w:rsid w:val="004806FB"/>
    <w:rsid w:val="00493E9F"/>
    <w:rsid w:val="00503A36"/>
    <w:rsid w:val="00514A3D"/>
    <w:rsid w:val="00515F36"/>
    <w:rsid w:val="005755CD"/>
    <w:rsid w:val="00636B4D"/>
    <w:rsid w:val="00643965"/>
    <w:rsid w:val="00660528"/>
    <w:rsid w:val="006665E3"/>
    <w:rsid w:val="00681E58"/>
    <w:rsid w:val="006C3C5B"/>
    <w:rsid w:val="007508AF"/>
    <w:rsid w:val="007B5496"/>
    <w:rsid w:val="007F30B3"/>
    <w:rsid w:val="00812342"/>
    <w:rsid w:val="00815DC0"/>
    <w:rsid w:val="00823423"/>
    <w:rsid w:val="008A5AC2"/>
    <w:rsid w:val="008B5372"/>
    <w:rsid w:val="00915523"/>
    <w:rsid w:val="00935841"/>
    <w:rsid w:val="009432F3"/>
    <w:rsid w:val="00964837"/>
    <w:rsid w:val="009B1643"/>
    <w:rsid w:val="009C2AC1"/>
    <w:rsid w:val="009D236F"/>
    <w:rsid w:val="00A96474"/>
    <w:rsid w:val="00B02090"/>
    <w:rsid w:val="00B74744"/>
    <w:rsid w:val="00B96A03"/>
    <w:rsid w:val="00C0086F"/>
    <w:rsid w:val="00C604D0"/>
    <w:rsid w:val="00C63C22"/>
    <w:rsid w:val="00C73C25"/>
    <w:rsid w:val="00C83B8B"/>
    <w:rsid w:val="00C9034C"/>
    <w:rsid w:val="00C9355F"/>
    <w:rsid w:val="00CC34A0"/>
    <w:rsid w:val="00CD3673"/>
    <w:rsid w:val="00D2028C"/>
    <w:rsid w:val="00DA4C7F"/>
    <w:rsid w:val="00DB61B2"/>
    <w:rsid w:val="00DC2F13"/>
    <w:rsid w:val="00E62FA6"/>
    <w:rsid w:val="00E80EBA"/>
    <w:rsid w:val="00EA70DC"/>
    <w:rsid w:val="00EC339B"/>
    <w:rsid w:val="00F455D9"/>
    <w:rsid w:val="00F50AB2"/>
    <w:rsid w:val="00F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29EC"/>
  <w15:docId w15:val="{9187FBDE-E331-43EE-B063-B827059F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7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C2F13"/>
    <w:pPr>
      <w:keepNext/>
      <w:spacing w:after="0" w:line="240" w:lineRule="auto"/>
      <w:ind w:left="-1134"/>
      <w:jc w:val="center"/>
      <w:outlineLvl w:val="2"/>
    </w:pPr>
    <w:rPr>
      <w:rFonts w:ascii="Arial" w:eastAsia="Times New Roman" w:hAnsi="Arial" w:cs="Times New Roman"/>
      <w:b/>
      <w:color w:val="000000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5AC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A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50AB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96A03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DC2F13"/>
    <w:rPr>
      <w:rFonts w:ascii="Arial" w:eastAsia="Times New Roman" w:hAnsi="Arial" w:cs="Times New Roman"/>
      <w:b/>
      <w:color w:val="000000"/>
      <w:sz w:val="16"/>
      <w:szCs w:val="20"/>
      <w:lang w:eastAsia="pt-BR"/>
    </w:rPr>
  </w:style>
  <w:style w:type="paragraph" w:styleId="Rodap">
    <w:name w:val="footer"/>
    <w:basedOn w:val="Normal"/>
    <w:link w:val="RodapChar"/>
    <w:rsid w:val="00DC2F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character" w:customStyle="1" w:styleId="RodapChar">
    <w:name w:val="Rodapé Char"/>
    <w:basedOn w:val="Fontepargpadro"/>
    <w:link w:val="Rodap"/>
    <w:rsid w:val="00DC2F13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character" w:customStyle="1" w:styleId="Ttulo1Char">
    <w:name w:val="Título 1 Char"/>
    <w:basedOn w:val="Fontepargpadro"/>
    <w:link w:val="Ttulo1"/>
    <w:uiPriority w:val="9"/>
    <w:rsid w:val="000B7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inf.usp.br/?portaria=portaria-gr-no-5721-de-21-de-junho-de-2012" TargetMode="External"/><Relationship Id="rId21" Type="http://schemas.openxmlformats.org/officeDocument/2006/relationships/hyperlink" Target="https://leginf.usp.br/?resolucao=resolucao-cog-no-4844-de-19-de-junho-de-2001" TargetMode="External"/><Relationship Id="rId42" Type="http://schemas.openxmlformats.org/officeDocument/2006/relationships/hyperlink" Target="https://www.al.sp.gov.br/repositorio/legislacao/lei/2005/lei-12142-08.12.2005.html" TargetMode="External"/><Relationship Id="rId47" Type="http://schemas.openxmlformats.org/officeDocument/2006/relationships/hyperlink" Target="http://ccint.fflch.usp.br/sites/ccint.fflch.usp.br/files/edital_0.pdf" TargetMode="External"/><Relationship Id="rId63" Type="http://schemas.openxmlformats.org/officeDocument/2006/relationships/hyperlink" Target="https://leginf.usp.br/?resolucao=resolucao-no-4809-de-21-de-dezembro-de-2000" TargetMode="External"/><Relationship Id="rId68" Type="http://schemas.openxmlformats.org/officeDocument/2006/relationships/hyperlink" Target="https://leginf.usp.br/?portaria=portaria-gr-no-3150-de-22-marco-de-1999" TargetMode="External"/><Relationship Id="rId16" Type="http://schemas.openxmlformats.org/officeDocument/2006/relationships/hyperlink" Target="https://leginf.usp.br/?resolucao=resolucao-no-5930-de-11-de-julho-de-2011" TargetMode="External"/><Relationship Id="rId11" Type="http://schemas.openxmlformats.org/officeDocument/2006/relationships/hyperlink" Target="https://leginf.usp.br/?resolucao=resolucao-cog-no-5814-de-23-de-novembro-de-2009" TargetMode="External"/><Relationship Id="rId32" Type="http://schemas.openxmlformats.org/officeDocument/2006/relationships/hyperlink" Target="https://leginf.usp.br/?resolucao=resolucao-cog-no-3903-de-27-dedezembro-de-1991" TargetMode="External"/><Relationship Id="rId37" Type="http://schemas.openxmlformats.org/officeDocument/2006/relationships/hyperlink" Target="http://www2.camara.gov.br/legin/fed/declei/1960-1969/decreto-lei-715-30-julho-1969-374749-publicacaooriginal-1-pe.html" TargetMode="External"/><Relationship Id="rId53" Type="http://schemas.openxmlformats.org/officeDocument/2006/relationships/hyperlink" Target="https://leginf.usp.br/?resolucao=resolucao-cog-no-3823-de-17de-maio-de-1991" TargetMode="External"/><Relationship Id="rId58" Type="http://schemas.openxmlformats.org/officeDocument/2006/relationships/hyperlink" Target="https://leginf.usp.br/?resolucao=resolucao-cog-no-8753-de-26-de-fevereiro-de-2025" TargetMode="External"/><Relationship Id="rId74" Type="http://schemas.openxmlformats.org/officeDocument/2006/relationships/hyperlink" Target="https://leginf.usp.br/?resolucao=resolucao-cog-no-3761-de-17-de-dezembro-de1990-copy" TargetMode="External"/><Relationship Id="rId79" Type="http://schemas.openxmlformats.org/officeDocument/2006/relationships/hyperlink" Target="https://leginf.usp.br/?resolucao=resolucao-cog-no-8398-de-06-de-abril-de-2023" TargetMode="External"/><Relationship Id="rId5" Type="http://schemas.openxmlformats.org/officeDocument/2006/relationships/hyperlink" Target="https://leginf.usp.br/?resolucao=resolucao-no-7817-de-30-de-agosto-de-2019" TargetMode="External"/><Relationship Id="rId61" Type="http://schemas.openxmlformats.org/officeDocument/2006/relationships/hyperlink" Target="https://leginf.usp.br/?resolucao=consolidada-resolucao-no-3745-de-19-de-outubro-de-1990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eginf.usp.br/?resolucao=resolucao-cog-no-3917-de-23-de-marco-de-1992" TargetMode="External"/><Relationship Id="rId14" Type="http://schemas.openxmlformats.org/officeDocument/2006/relationships/hyperlink" Target="https://leginf.usp.br/?resolucao=resolucao-cog-no-8430-de-19-de-maio-de-2023" TargetMode="External"/><Relationship Id="rId22" Type="http://schemas.openxmlformats.org/officeDocument/2006/relationships/hyperlink" Target="https://leginf.usp.br/?resolucao=resolucao-no-3045-de-21-de-marco-de-1986" TargetMode="External"/><Relationship Id="rId27" Type="http://schemas.openxmlformats.org/officeDocument/2006/relationships/hyperlink" Target="https://leginf.usp.br/?resolucao=consolidada-resolucao-no-5528-de-18-de-marco-de-2009" TargetMode="External"/><Relationship Id="rId30" Type="http://schemas.openxmlformats.org/officeDocument/2006/relationships/hyperlink" Target="http://www.usp.br/leginf/port/pgr5721c.htm" TargetMode="External"/><Relationship Id="rId35" Type="http://schemas.openxmlformats.org/officeDocument/2006/relationships/hyperlink" Target="https://leginf.usp.br/?resolucao=resolucao-cog-no-7030-de-08-de-dezembro-de-2014" TargetMode="External"/><Relationship Id="rId43" Type="http://schemas.openxmlformats.org/officeDocument/2006/relationships/hyperlink" Target="https://leginf.usp.br/?resolucao=resolucao-cog-no-5838-de-14-de-abril-de-2010" TargetMode="External"/><Relationship Id="rId48" Type="http://schemas.openxmlformats.org/officeDocument/2006/relationships/hyperlink" Target="https://leginf.usp.br/?portaria=consolidada-portaria-gr-no-5-436-de-21-dezembro-de-2011" TargetMode="External"/><Relationship Id="rId56" Type="http://schemas.openxmlformats.org/officeDocument/2006/relationships/hyperlink" Target="https://leginf.usp.br/?resolucao=resolucao-no-cog-4076-de-13-de-maio-de-1994" TargetMode="External"/><Relationship Id="rId64" Type="http://schemas.openxmlformats.org/officeDocument/2006/relationships/hyperlink" Target="https://leginf.usp.br/?resolucao=resolucao-no-5434-de-05-de-marco-de-2008" TargetMode="External"/><Relationship Id="rId69" Type="http://schemas.openxmlformats.org/officeDocument/2006/relationships/hyperlink" Target="https://leginf.usp.br/?resolucao=resolucao-cocex-cog-no-7497-de-09-de-abril-de-2018" TargetMode="External"/><Relationship Id="rId77" Type="http://schemas.openxmlformats.org/officeDocument/2006/relationships/hyperlink" Target="https://leginf.usp.br/?resolucao=resolucao-cog-no-4811-de-26-de-dezembro-de-2000" TargetMode="External"/><Relationship Id="rId8" Type="http://schemas.openxmlformats.org/officeDocument/2006/relationships/hyperlink" Target="https://leginf.usp.br/?resolucao=resolucao-cog-no-5461-de-22-de-agosto-de-2008-2" TargetMode="External"/><Relationship Id="rId51" Type="http://schemas.openxmlformats.org/officeDocument/2006/relationships/hyperlink" Target="https://leginf.usp.br/?portaria=portaria-gr-no-5745-de-11-de-julho-de-2012" TargetMode="External"/><Relationship Id="rId72" Type="http://schemas.openxmlformats.org/officeDocument/2006/relationships/hyperlink" Target="https://drive.google.com/file/d/1dAhO9gJTONkdrcSlP7hsJSoP6-oTMFwt/view?usp=sharing" TargetMode="External"/><Relationship Id="rId80" Type="http://schemas.openxmlformats.org/officeDocument/2006/relationships/hyperlink" Target="https://drive.google.com/file/d/1Jspm-8yG_1kcHv6x21OZg1ex5G6axu-w/view?usp=shari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inf.usp.br/?resolucao=resolucao-cog-no-6490-de-24-de-janeiro-de-2013" TargetMode="External"/><Relationship Id="rId17" Type="http://schemas.openxmlformats.org/officeDocument/2006/relationships/hyperlink" Target="https://leginf.usp.br/?resolucao=consolidada-resolucao-no-3745-de-19-de-outubro-de-1990" TargetMode="External"/><Relationship Id="rId25" Type="http://schemas.openxmlformats.org/officeDocument/2006/relationships/hyperlink" Target="https://leginf.usp.br/?portaria=consolidada-portaria-gr-no-3645-de-21-de-novembro-de-2005" TargetMode="External"/><Relationship Id="rId33" Type="http://schemas.openxmlformats.org/officeDocument/2006/relationships/hyperlink" Target="https://leginf.usp.br/?resolucao=resolucao-cog-no-5389-de-12-de-marco-de-2007" TargetMode="External"/><Relationship Id="rId38" Type="http://schemas.openxmlformats.org/officeDocument/2006/relationships/hyperlink" Target="http://www.planalto.gov.br/ccivil_03/decreto-lei/del1044.htm" TargetMode="External"/><Relationship Id="rId46" Type="http://schemas.openxmlformats.org/officeDocument/2006/relationships/hyperlink" Target="https://leginf.usp.br/?resolucao=resolucao-cog-no-4661de-4-maio-de-1999" TargetMode="External"/><Relationship Id="rId59" Type="http://schemas.openxmlformats.org/officeDocument/2006/relationships/hyperlink" Target="https://www.ee.usp.br/wp-content/uploads/2024/02/sobre-insercao-de-frequencia-e-nota_alunos-nao-matriculados.pdf" TargetMode="External"/><Relationship Id="rId67" Type="http://schemas.openxmlformats.org/officeDocument/2006/relationships/hyperlink" Target="https://leginf.usp.br/?resolucao=resolucao-cog-no-3583-de-29-de-setembro-de1989" TargetMode="External"/><Relationship Id="rId20" Type="http://schemas.openxmlformats.org/officeDocument/2006/relationships/hyperlink" Target="https://leginf.usp.br/?resolucao=resolucao-cog-no-3982-de-18-de-dezembro-de1992" TargetMode="External"/><Relationship Id="rId41" Type="http://schemas.openxmlformats.org/officeDocument/2006/relationships/hyperlink" Target="http://legislacao.planalto.gov.br/legisla/legislacao.nsf/Viw_Identificacao/lei%2010.861-2004?OpenDocument" TargetMode="External"/><Relationship Id="rId54" Type="http://schemas.openxmlformats.org/officeDocument/2006/relationships/hyperlink" Target="https://leginf.usp.br/?resolucao=consolidada-resolucao-no-3745-de-19-de-outubro-de-1990" TargetMode="External"/><Relationship Id="rId62" Type="http://schemas.openxmlformats.org/officeDocument/2006/relationships/hyperlink" Target="https://leginf.usp.br/?resolucao=resolucao-no-4391-de-05-de-maio-de-1997" TargetMode="External"/><Relationship Id="rId70" Type="http://schemas.openxmlformats.org/officeDocument/2006/relationships/hyperlink" Target="https://drive.google.com/file/d/1kCtA7TvItbq9_K6y3c356uKsdkuxKaht/view?usp=sharing" TargetMode="External"/><Relationship Id="rId75" Type="http://schemas.openxmlformats.org/officeDocument/2006/relationships/hyperlink" Target="https://leginf.usp.br/?resolucao=resolucao-cog-no-3973-de-20-de-novembro-de1992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inf.usp.br/?resolucao=resolucao-cog-no-3741-de-26-de-setembro-de1990" TargetMode="External"/><Relationship Id="rId15" Type="http://schemas.openxmlformats.org/officeDocument/2006/relationships/hyperlink" Target="https://leginf.usp.br/?resolucao=resolucao-no-8766-de-19-de-marco-de-2025-2" TargetMode="External"/><Relationship Id="rId23" Type="http://schemas.openxmlformats.org/officeDocument/2006/relationships/hyperlink" Target="https://leginf.usp.br/?resolucao=resolucao-cog-no-4749-de-17-de-abril-de-2000" TargetMode="External"/><Relationship Id="rId28" Type="http://schemas.openxmlformats.org/officeDocument/2006/relationships/hyperlink" Target="https://leginf.usp.br/?resolucao=resolucao-no-6090-de-26-de-marco-de-2012" TargetMode="External"/><Relationship Id="rId36" Type="http://schemas.openxmlformats.org/officeDocument/2006/relationships/hyperlink" Target="https://leginf.usp.br/?resolucao=consolidada-resolucao-no-3745-de-19-de-outubro-de-1990" TargetMode="External"/><Relationship Id="rId49" Type="http://schemas.openxmlformats.org/officeDocument/2006/relationships/hyperlink" Target="https://leginf.usp.br/?portaria=portaria-gr-no-6088-de-08-de-marco-de-2013" TargetMode="External"/><Relationship Id="rId57" Type="http://schemas.openxmlformats.org/officeDocument/2006/relationships/hyperlink" Target="https://leginf.usp.br/?resolucao=resolucao-cog-no-8754-de-26-de-fevereiro-de-2025" TargetMode="External"/><Relationship Id="rId10" Type="http://schemas.openxmlformats.org/officeDocument/2006/relationships/hyperlink" Target="https://leginf.usp.br/?resolucao=resolucao-cog-no-5814-de-23-de-novembro-de-2009" TargetMode="External"/><Relationship Id="rId31" Type="http://schemas.openxmlformats.org/officeDocument/2006/relationships/hyperlink" Target="https://leginf.usp.br/?portaria=portaria-gr-no-5775-de-03-de-agosto-de-2012" TargetMode="External"/><Relationship Id="rId44" Type="http://schemas.openxmlformats.org/officeDocument/2006/relationships/hyperlink" Target="https://leginf.usp.br/?resolucao=resolucao-cog-no-4605-de-4-novembro-de-1998" TargetMode="External"/><Relationship Id="rId52" Type="http://schemas.openxmlformats.org/officeDocument/2006/relationships/hyperlink" Target="https://leginf.usp.br/?resolucao=resolucao-cog-no-3757-de-13-de-dezembro-de1990" TargetMode="External"/><Relationship Id="rId60" Type="http://schemas.openxmlformats.org/officeDocument/2006/relationships/hyperlink" Target="https://leginf.usp.br/?resolucao=resolucao-copgr-e-cog-no-8706-de-10-de-outubro-de-2024" TargetMode="External"/><Relationship Id="rId65" Type="http://schemas.openxmlformats.org/officeDocument/2006/relationships/hyperlink" Target="https://leginf.usp.br/?portaria=portaria-gr-no-3143-de-10-de-dezembro-de-1998" TargetMode="External"/><Relationship Id="rId73" Type="http://schemas.openxmlformats.org/officeDocument/2006/relationships/hyperlink" Target="https://leginf.usp.br/?resolucao=consolidada-resolucao-no-3745-de-19-de-outubro-de-1990" TargetMode="External"/><Relationship Id="rId78" Type="http://schemas.openxmlformats.org/officeDocument/2006/relationships/hyperlink" Target="https://leginf.usp.br/?resolucao=resolucao-cog-no-4844-de-19-de-junho-de-2001" TargetMode="External"/><Relationship Id="rId81" Type="http://schemas.openxmlformats.org/officeDocument/2006/relationships/hyperlink" Target="https://leginf.usp.br/?portaria=portaria-gr-6946-de-18-de-julho-de-2017" TargetMode="External"/><Relationship Id="rId4" Type="http://schemas.openxmlformats.org/officeDocument/2006/relationships/hyperlink" Target="https://leginf.usp.br/?resolucao=consolidada-resolucao-cog-no-5500-de-13-de-janeiro-de-2009" TargetMode="External"/><Relationship Id="rId9" Type="http://schemas.openxmlformats.org/officeDocument/2006/relationships/hyperlink" Target="https://leginf.usp.br/?resolucao=resolucao-cog-no-7825-de-25-setembro-2019" TargetMode="External"/><Relationship Id="rId13" Type="http://schemas.openxmlformats.org/officeDocument/2006/relationships/hyperlink" Target="https://leginf.usp.br/?resolucao=resolucao-cog-no-8397-de-06-de-abril-de-2023" TargetMode="External"/><Relationship Id="rId18" Type="http://schemas.openxmlformats.org/officeDocument/2006/relationships/hyperlink" Target="https://leginf.usp.br/?resolucao=resolucao-no-3895-de-29-de-novembrode-1991" TargetMode="External"/><Relationship Id="rId39" Type="http://schemas.openxmlformats.org/officeDocument/2006/relationships/hyperlink" Target="http://www.planalto.gov.br/ccivil_03/leis/1970-1979/l6202.htm" TargetMode="External"/><Relationship Id="rId34" Type="http://schemas.openxmlformats.org/officeDocument/2006/relationships/hyperlink" Target="https://leginf.usp.br/?resolucao=resolucao-cocex-e-cog-no-8711-de-18-de-outubro-de-2024" TargetMode="External"/><Relationship Id="rId50" Type="http://schemas.openxmlformats.org/officeDocument/2006/relationships/hyperlink" Target="https://leginf.usp.br/?portaria=portaria-gr-no-5561-de-29-de-marco-de-2012" TargetMode="External"/><Relationship Id="rId55" Type="http://schemas.openxmlformats.org/officeDocument/2006/relationships/hyperlink" Target="https://leginf.usp.br/?resolucao=resolucao-cog-7117-de-23-de-setembro-de-2015" TargetMode="External"/><Relationship Id="rId76" Type="http://schemas.openxmlformats.org/officeDocument/2006/relationships/hyperlink" Target="https://leginf.usp.br/?resolucao=resolucao-cog-no-4744-de-16-de-marco-de-2000" TargetMode="External"/><Relationship Id="rId7" Type="http://schemas.openxmlformats.org/officeDocument/2006/relationships/hyperlink" Target="https://leginf.usp.br/?resolucao=resolucao-cog-no-4133-de-17-denovembro-de-1994" TargetMode="External"/><Relationship Id="rId71" Type="http://schemas.openxmlformats.org/officeDocument/2006/relationships/hyperlink" Target="https://drive.google.com/file/d/1dAhO9gJTONkdrcSlP7hsJSoP6-oTMFwt/view?usp=sharin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ginf.usp.br/?portaria=consolidada-portaria-gr-no-5721-de-21-de-junho-de-2012" TargetMode="External"/><Relationship Id="rId24" Type="http://schemas.openxmlformats.org/officeDocument/2006/relationships/hyperlink" Target="https://leginf.usp.br/?resolucao=resolucao-cog-no-5237-de-13-de-setembro-de-2005" TargetMode="External"/><Relationship Id="rId40" Type="http://schemas.openxmlformats.org/officeDocument/2006/relationships/hyperlink" Target="http://legislacao.planalto.gov.br/legisla/legislacao.nsf/Viw_Identificacao/lei%209.394-1996?OpenDocument" TargetMode="External"/><Relationship Id="rId45" Type="http://schemas.openxmlformats.org/officeDocument/2006/relationships/hyperlink" Target="https://leginf.usp.br/?resolucao=resolucao-cog-no-4974-de-28-de-novembro-de-2002" TargetMode="External"/><Relationship Id="rId66" Type="http://schemas.openxmlformats.org/officeDocument/2006/relationships/hyperlink" Target="https://leginf.usp.br/?portaria=portaria-gr-no-3154-de-27-de-abril-de-19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2500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de Enfermagem da USP</Company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Grazielle Cristina Bozi Costa</dc:creator>
  <cp:keywords/>
  <dc:description/>
  <cp:lastModifiedBy>Anderson de Oliveira</cp:lastModifiedBy>
  <cp:revision>3</cp:revision>
  <cp:lastPrinted>2025-05-06T12:56:00Z</cp:lastPrinted>
  <dcterms:created xsi:type="dcterms:W3CDTF">2025-09-19T12:23:00Z</dcterms:created>
  <dcterms:modified xsi:type="dcterms:W3CDTF">2025-09-19T12:32:00Z</dcterms:modified>
</cp:coreProperties>
</file>